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509" w:rsidRPr="00060FDF" w:rsidRDefault="00060FDF" w:rsidP="00060FDF">
      <w:pPr>
        <w:tabs>
          <w:tab w:val="left" w:pos="180"/>
          <w:tab w:val="center" w:pos="4536"/>
        </w:tabs>
        <w:rPr>
          <w:b/>
          <w:sz w:val="28"/>
          <w:szCs w:val="28"/>
        </w:rPr>
      </w:pPr>
      <w:bookmarkStart w:id="0" w:name="_GoBack"/>
      <w:r w:rsidRPr="00060FDF">
        <w:rPr>
          <w:b/>
          <w:sz w:val="28"/>
          <w:szCs w:val="28"/>
        </w:rPr>
        <w:tab/>
      </w:r>
      <w:r w:rsidRPr="00060FDF">
        <w:rPr>
          <w:b/>
          <w:sz w:val="28"/>
          <w:szCs w:val="28"/>
        </w:rPr>
        <w:tab/>
      </w:r>
      <w:r w:rsidR="004B2E9F" w:rsidRPr="00060FDF">
        <w:rPr>
          <w:b/>
          <w:sz w:val="28"/>
          <w:szCs w:val="28"/>
        </w:rPr>
        <w:t xml:space="preserve">FICHE </w:t>
      </w:r>
      <w:r w:rsidR="001E0F30" w:rsidRPr="00060FDF">
        <w:rPr>
          <w:b/>
          <w:sz w:val="28"/>
          <w:szCs w:val="28"/>
        </w:rPr>
        <w:t>POUR ANIMER UNE RENCONTRE SUR LES VOCATIONS</w:t>
      </w:r>
    </w:p>
    <w:bookmarkEnd w:id="0"/>
    <w:p w:rsidR="004C293B" w:rsidRDefault="004C293B" w:rsidP="00223687">
      <w:pPr>
        <w:jc w:val="both"/>
      </w:pPr>
    </w:p>
    <w:p w:rsidR="004C293B" w:rsidRDefault="004B2E9F" w:rsidP="00223687">
      <w:pPr>
        <w:jc w:val="both"/>
      </w:pPr>
      <w:r>
        <w:t>Ce livret a été réalisé par le Service de la Pastorale des Jeunes du diocèse et le Service des V</w:t>
      </w:r>
      <w:r w:rsidR="004C293B">
        <w:t xml:space="preserve">ocations, à l’intention des jeunes lycéens. </w:t>
      </w:r>
    </w:p>
    <w:p w:rsidR="004C293B" w:rsidRDefault="00833F37" w:rsidP="00223687">
      <w:pPr>
        <w:jc w:val="both"/>
      </w:pPr>
      <w:r>
        <w:t>A</w:t>
      </w:r>
      <w:r w:rsidR="004C293B">
        <w:t xml:space="preserve"> l’occasion du synode sur « Les jeunes, la foi et le discernement des vocations », il a semblé pertinent de proposer un outil facilitant un échange sur ce thème</w:t>
      </w:r>
      <w:r>
        <w:t>,</w:t>
      </w:r>
      <w:r w:rsidR="004C293B">
        <w:t xml:space="preserve"> </w:t>
      </w:r>
      <w:r>
        <w:t xml:space="preserve">aux </w:t>
      </w:r>
      <w:r w:rsidR="004C293B">
        <w:t>aumôneries de l’enseignement public, aux établissements catholiques et aux mouvements.</w:t>
      </w:r>
      <w:r>
        <w:t xml:space="preserve"> </w:t>
      </w:r>
    </w:p>
    <w:p w:rsidR="00833F37" w:rsidRDefault="00833F37" w:rsidP="00223687">
      <w:pPr>
        <w:jc w:val="both"/>
      </w:pPr>
      <w:r>
        <w:t>Ces différents groupes sont pour les jeunes des lieux d’écoute, d’échange, de relecture, dans lesquels la possibilité de prendre du recul et de réfléchir au sens de leur vie leur est offerte.</w:t>
      </w:r>
    </w:p>
    <w:p w:rsidR="00833F37" w:rsidRDefault="00833F37" w:rsidP="00223687">
      <w:pPr>
        <w:jc w:val="both"/>
      </w:pPr>
      <w:r>
        <w:t>Nous vous proposons une trame indicative pour vous aider à l’animation de cette rencontre. Il va de soi que chacun apportera sa coloration en fonction des caractéristiques et des attentes des jeunes qu’il accompagne.</w:t>
      </w:r>
    </w:p>
    <w:p w:rsidR="00833F37" w:rsidRDefault="00833F37" w:rsidP="00223687">
      <w:pPr>
        <w:jc w:val="both"/>
      </w:pPr>
    </w:p>
    <w:p w:rsidR="00833F37" w:rsidRPr="00060FDF" w:rsidRDefault="00833F37" w:rsidP="00223687">
      <w:pPr>
        <w:pStyle w:val="Paragraphedeliste"/>
        <w:numPr>
          <w:ilvl w:val="0"/>
          <w:numId w:val="1"/>
        </w:numPr>
        <w:jc w:val="both"/>
        <w:rPr>
          <w:b/>
          <w:color w:val="2E74B5" w:themeColor="accent1" w:themeShade="BF"/>
          <w:sz w:val="24"/>
          <w:szCs w:val="24"/>
        </w:rPr>
      </w:pPr>
      <w:r w:rsidRPr="00060FDF">
        <w:rPr>
          <w:b/>
          <w:color w:val="2E74B5" w:themeColor="accent1" w:themeShade="BF"/>
          <w:sz w:val="24"/>
          <w:szCs w:val="24"/>
        </w:rPr>
        <w:t>Prière</w:t>
      </w:r>
    </w:p>
    <w:p w:rsidR="001E0F30" w:rsidRDefault="00833F37" w:rsidP="00223687">
      <w:pPr>
        <w:pStyle w:val="Paragraphedeliste"/>
        <w:jc w:val="both"/>
      </w:pPr>
      <w:r>
        <w:t xml:space="preserve">Invocation à l’Esprit Saint (chant proposé) et lecture de la Parole de Dieu : </w:t>
      </w:r>
    </w:p>
    <w:p w:rsidR="00833F37" w:rsidRDefault="00833F37" w:rsidP="00060FDF">
      <w:pPr>
        <w:ind w:firstLine="708"/>
        <w:jc w:val="both"/>
      </w:pPr>
      <w:proofErr w:type="gramStart"/>
      <w:r>
        <w:t>lecture</w:t>
      </w:r>
      <w:proofErr w:type="gramEnd"/>
      <w:r>
        <w:t xml:space="preserve"> du jour</w:t>
      </w:r>
      <w:r w:rsidR="00060FDF">
        <w:t xml:space="preserve"> </w:t>
      </w:r>
      <w:r>
        <w:t xml:space="preserve">ou </w:t>
      </w:r>
    </w:p>
    <w:p w:rsidR="00833F37" w:rsidRPr="00060FDF" w:rsidRDefault="00833F37" w:rsidP="00060FDF">
      <w:pPr>
        <w:spacing w:before="240" w:after="0"/>
        <w:jc w:val="both"/>
        <w:rPr>
          <w:b/>
        </w:rPr>
      </w:pPr>
      <w:r w:rsidRPr="00060FDF">
        <w:rPr>
          <w:b/>
        </w:rPr>
        <w:t xml:space="preserve">Luc 9, 1-6 </w:t>
      </w:r>
    </w:p>
    <w:p w:rsidR="00CB47BD" w:rsidRPr="00060FDF" w:rsidRDefault="00CB47BD" w:rsidP="00060FDF">
      <w:pPr>
        <w:pStyle w:val="NormalWeb"/>
        <w:spacing w:before="0" w:beforeAutospacing="0" w:after="0" w:afterAutospacing="0"/>
        <w:jc w:val="both"/>
        <w:rPr>
          <w:rFonts w:asciiTheme="minorHAnsi" w:hAnsiTheme="minorHAnsi" w:cstheme="minorHAnsi"/>
          <w:i/>
          <w:sz w:val="22"/>
          <w:szCs w:val="22"/>
        </w:rPr>
      </w:pPr>
      <w:r w:rsidRPr="00060FDF">
        <w:rPr>
          <w:rFonts w:asciiTheme="minorHAnsi" w:hAnsiTheme="minorHAnsi" w:cstheme="minorHAnsi"/>
          <w:i/>
          <w:sz w:val="22"/>
          <w:szCs w:val="22"/>
        </w:rPr>
        <w:t>Jésus rassembla les Douze ; il leur donna pouvoir et autorité sur tous les démons, et de même pour faire des guérisons ;</w:t>
      </w:r>
    </w:p>
    <w:p w:rsidR="00CB47BD" w:rsidRPr="00060FDF" w:rsidRDefault="00CB47BD" w:rsidP="00060FDF">
      <w:pPr>
        <w:pStyle w:val="NormalWeb"/>
        <w:spacing w:before="0" w:beforeAutospacing="0" w:after="0" w:afterAutospacing="0"/>
        <w:jc w:val="both"/>
        <w:rPr>
          <w:rFonts w:asciiTheme="minorHAnsi" w:hAnsiTheme="minorHAnsi" w:cstheme="minorHAnsi"/>
          <w:i/>
          <w:sz w:val="22"/>
          <w:szCs w:val="22"/>
        </w:rPr>
      </w:pPr>
      <w:proofErr w:type="gramStart"/>
      <w:r w:rsidRPr="00060FDF">
        <w:rPr>
          <w:rFonts w:asciiTheme="minorHAnsi" w:hAnsiTheme="minorHAnsi" w:cstheme="minorHAnsi"/>
          <w:i/>
          <w:sz w:val="22"/>
          <w:szCs w:val="22"/>
        </w:rPr>
        <w:t>il</w:t>
      </w:r>
      <w:proofErr w:type="gramEnd"/>
      <w:r w:rsidRPr="00060FDF">
        <w:rPr>
          <w:rFonts w:asciiTheme="minorHAnsi" w:hAnsiTheme="minorHAnsi" w:cstheme="minorHAnsi"/>
          <w:i/>
          <w:sz w:val="22"/>
          <w:szCs w:val="22"/>
        </w:rPr>
        <w:t xml:space="preserve"> les envoya proclamer le règne de Dieu et guérir les malades.</w:t>
      </w:r>
    </w:p>
    <w:p w:rsidR="00CB47BD" w:rsidRPr="00060FDF" w:rsidRDefault="00CB47BD" w:rsidP="00223687">
      <w:pPr>
        <w:pStyle w:val="NormalWeb"/>
        <w:spacing w:before="0" w:beforeAutospacing="0" w:after="0" w:afterAutospacing="0"/>
        <w:jc w:val="both"/>
        <w:rPr>
          <w:rFonts w:asciiTheme="minorHAnsi" w:hAnsiTheme="minorHAnsi" w:cstheme="minorHAnsi"/>
          <w:i/>
          <w:sz w:val="22"/>
          <w:szCs w:val="22"/>
        </w:rPr>
      </w:pPr>
      <w:r w:rsidRPr="00060FDF">
        <w:rPr>
          <w:rFonts w:asciiTheme="minorHAnsi" w:hAnsiTheme="minorHAnsi" w:cstheme="minorHAnsi"/>
          <w:i/>
          <w:sz w:val="22"/>
          <w:szCs w:val="22"/>
        </w:rPr>
        <w:t>Il leur dit : « Ne prenez rien pour la route, ni bâton, ni sac, ni pain, ni argent ; n’ayez pas chacun une tunique de rechange.</w:t>
      </w:r>
    </w:p>
    <w:p w:rsidR="00CB47BD" w:rsidRPr="00060FDF" w:rsidRDefault="00CB47BD" w:rsidP="00223687">
      <w:pPr>
        <w:pStyle w:val="NormalWeb"/>
        <w:spacing w:before="0" w:beforeAutospacing="0" w:after="0" w:afterAutospacing="0"/>
        <w:jc w:val="both"/>
        <w:rPr>
          <w:rFonts w:asciiTheme="minorHAnsi" w:hAnsiTheme="minorHAnsi" w:cstheme="minorHAnsi"/>
          <w:i/>
          <w:sz w:val="22"/>
          <w:szCs w:val="22"/>
        </w:rPr>
      </w:pPr>
      <w:r w:rsidRPr="00060FDF">
        <w:rPr>
          <w:rFonts w:asciiTheme="minorHAnsi" w:hAnsiTheme="minorHAnsi" w:cstheme="minorHAnsi"/>
          <w:i/>
          <w:sz w:val="22"/>
          <w:szCs w:val="22"/>
        </w:rPr>
        <w:t>Quand vous serez reçus dans une maison, restez-y ; c’est de là que vous repartirez.</w:t>
      </w:r>
    </w:p>
    <w:p w:rsidR="00CB47BD" w:rsidRPr="00060FDF" w:rsidRDefault="00CB47BD" w:rsidP="00223687">
      <w:pPr>
        <w:pStyle w:val="NormalWeb"/>
        <w:spacing w:before="0" w:beforeAutospacing="0" w:after="0" w:afterAutospacing="0"/>
        <w:jc w:val="both"/>
        <w:rPr>
          <w:rFonts w:asciiTheme="minorHAnsi" w:hAnsiTheme="minorHAnsi" w:cstheme="minorHAnsi"/>
          <w:i/>
          <w:sz w:val="22"/>
          <w:szCs w:val="22"/>
        </w:rPr>
      </w:pPr>
      <w:r w:rsidRPr="00060FDF">
        <w:rPr>
          <w:rFonts w:asciiTheme="minorHAnsi" w:hAnsiTheme="minorHAnsi" w:cstheme="minorHAnsi"/>
          <w:i/>
          <w:sz w:val="22"/>
          <w:szCs w:val="22"/>
        </w:rPr>
        <w:t>Et si les gens ne vous accueillent pas, sortez de la ville et secouez la poussière de vos pieds : ce sera un témoignage contre eux. »</w:t>
      </w:r>
    </w:p>
    <w:p w:rsidR="00CB47BD" w:rsidRPr="00060FDF" w:rsidRDefault="00CB47BD" w:rsidP="00223687">
      <w:pPr>
        <w:pStyle w:val="NormalWeb"/>
        <w:spacing w:before="0" w:beforeAutospacing="0" w:after="0" w:afterAutospacing="0"/>
        <w:jc w:val="both"/>
        <w:rPr>
          <w:rFonts w:asciiTheme="minorHAnsi" w:hAnsiTheme="minorHAnsi" w:cstheme="minorHAnsi"/>
          <w:i/>
          <w:sz w:val="22"/>
          <w:szCs w:val="22"/>
        </w:rPr>
      </w:pPr>
      <w:r w:rsidRPr="00060FDF">
        <w:rPr>
          <w:rFonts w:asciiTheme="minorHAnsi" w:hAnsiTheme="minorHAnsi" w:cstheme="minorHAnsi"/>
          <w:i/>
          <w:sz w:val="22"/>
          <w:szCs w:val="22"/>
        </w:rPr>
        <w:t>Ils partirent et ils allaient de village en village, annonçant la Bonne Nouvelle et faisant partout des guérisons.</w:t>
      </w:r>
    </w:p>
    <w:p w:rsidR="00CB47BD" w:rsidRPr="00060FDF" w:rsidRDefault="00CB47BD" w:rsidP="00223687">
      <w:pPr>
        <w:pStyle w:val="NormalWeb"/>
        <w:spacing w:before="0" w:beforeAutospacing="0" w:after="0" w:afterAutospacing="0"/>
        <w:jc w:val="both"/>
        <w:rPr>
          <w:rFonts w:asciiTheme="minorHAnsi" w:hAnsiTheme="minorHAnsi" w:cstheme="minorHAnsi"/>
          <w:sz w:val="22"/>
          <w:szCs w:val="22"/>
        </w:rPr>
      </w:pPr>
    </w:p>
    <w:p w:rsidR="00CB47BD" w:rsidRPr="00060FDF" w:rsidRDefault="00CB47BD" w:rsidP="00060FDF">
      <w:pPr>
        <w:pStyle w:val="NormalWeb"/>
        <w:spacing w:before="240" w:beforeAutospacing="0" w:after="0" w:afterAutospacing="0"/>
        <w:jc w:val="both"/>
        <w:rPr>
          <w:rFonts w:asciiTheme="minorHAnsi" w:hAnsiTheme="minorHAnsi" w:cstheme="minorHAnsi"/>
          <w:b/>
          <w:sz w:val="22"/>
          <w:szCs w:val="22"/>
        </w:rPr>
      </w:pPr>
      <w:r w:rsidRPr="00060FDF">
        <w:rPr>
          <w:rFonts w:asciiTheme="minorHAnsi" w:hAnsiTheme="minorHAnsi" w:cstheme="minorHAnsi"/>
          <w:b/>
          <w:sz w:val="22"/>
          <w:szCs w:val="22"/>
        </w:rPr>
        <w:t>Mathieu 9, 9-13</w:t>
      </w:r>
    </w:p>
    <w:p w:rsidR="00CB47BD" w:rsidRPr="00060FDF" w:rsidRDefault="00CB47BD" w:rsidP="00223687">
      <w:pPr>
        <w:pStyle w:val="NormalWeb"/>
        <w:spacing w:before="0" w:beforeAutospacing="0" w:after="0" w:afterAutospacing="0"/>
        <w:jc w:val="both"/>
        <w:rPr>
          <w:rFonts w:asciiTheme="minorHAnsi" w:hAnsiTheme="minorHAnsi" w:cstheme="minorHAnsi"/>
          <w:i/>
          <w:sz w:val="22"/>
          <w:szCs w:val="22"/>
        </w:rPr>
      </w:pPr>
      <w:r w:rsidRPr="00060FDF">
        <w:rPr>
          <w:rFonts w:asciiTheme="minorHAnsi" w:hAnsiTheme="minorHAnsi" w:cstheme="minorHAnsi"/>
          <w:i/>
          <w:sz w:val="22"/>
          <w:szCs w:val="22"/>
        </w:rPr>
        <w:t>Jésus</w:t>
      </w:r>
      <w:r w:rsidR="00060FDF" w:rsidRPr="00060FDF">
        <w:rPr>
          <w:rFonts w:asciiTheme="minorHAnsi" w:hAnsiTheme="minorHAnsi" w:cstheme="minorHAnsi"/>
          <w:i/>
          <w:sz w:val="22"/>
          <w:szCs w:val="22"/>
        </w:rPr>
        <w:t xml:space="preserve"> partit de</w:t>
      </w:r>
      <w:r w:rsidRPr="00060FDF">
        <w:rPr>
          <w:rFonts w:asciiTheme="minorHAnsi" w:hAnsiTheme="minorHAnsi" w:cstheme="minorHAnsi"/>
          <w:i/>
          <w:sz w:val="22"/>
          <w:szCs w:val="22"/>
        </w:rPr>
        <w:t xml:space="preserve"> là et vit, en passant, un homme, du nom de Matthieu, assis à son bureau de collecteur d’impôts. Il lui dit : « Suis-moi. » L’homme se leva et le suivit.</w:t>
      </w:r>
    </w:p>
    <w:p w:rsidR="00CB47BD" w:rsidRPr="00060FDF" w:rsidRDefault="00CB47BD" w:rsidP="00223687">
      <w:pPr>
        <w:pStyle w:val="NormalWeb"/>
        <w:spacing w:before="0" w:beforeAutospacing="0" w:after="0" w:afterAutospacing="0"/>
        <w:jc w:val="both"/>
        <w:rPr>
          <w:rFonts w:asciiTheme="minorHAnsi" w:hAnsiTheme="minorHAnsi" w:cstheme="minorHAnsi"/>
          <w:i/>
          <w:sz w:val="22"/>
          <w:szCs w:val="22"/>
        </w:rPr>
      </w:pPr>
      <w:r w:rsidRPr="00060FDF">
        <w:rPr>
          <w:rFonts w:asciiTheme="minorHAnsi" w:hAnsiTheme="minorHAnsi" w:cstheme="minorHAnsi"/>
          <w:i/>
          <w:sz w:val="22"/>
          <w:szCs w:val="22"/>
        </w:rPr>
        <w:t>Comme Jésus était à table à la maison, voici que beaucoup de publicains (c’est-à-dire des collecteurs d’impôts) et beaucoup de pécheurs vinrent prendre place avec lui et ses disciples.</w:t>
      </w:r>
    </w:p>
    <w:p w:rsidR="00CB47BD" w:rsidRPr="00060FDF" w:rsidRDefault="00CB47BD" w:rsidP="00223687">
      <w:pPr>
        <w:pStyle w:val="NormalWeb"/>
        <w:spacing w:before="0" w:beforeAutospacing="0" w:after="0" w:afterAutospacing="0"/>
        <w:jc w:val="both"/>
        <w:rPr>
          <w:rFonts w:asciiTheme="minorHAnsi" w:hAnsiTheme="minorHAnsi" w:cstheme="minorHAnsi"/>
          <w:i/>
          <w:sz w:val="22"/>
          <w:szCs w:val="22"/>
        </w:rPr>
      </w:pPr>
      <w:r w:rsidRPr="00060FDF">
        <w:rPr>
          <w:rFonts w:asciiTheme="minorHAnsi" w:hAnsiTheme="minorHAnsi" w:cstheme="minorHAnsi"/>
          <w:i/>
          <w:sz w:val="22"/>
          <w:szCs w:val="22"/>
        </w:rPr>
        <w:t>Voyant cela, les pharisiens disaient à ses disciples : « Pourquoi votre maître mange-t-il avec les publicains et les pécheurs ? »</w:t>
      </w:r>
    </w:p>
    <w:p w:rsidR="00CB47BD" w:rsidRPr="00060FDF" w:rsidRDefault="00CB47BD" w:rsidP="00223687">
      <w:pPr>
        <w:pStyle w:val="NormalWeb"/>
        <w:spacing w:before="0" w:beforeAutospacing="0" w:after="0" w:afterAutospacing="0"/>
        <w:jc w:val="both"/>
        <w:rPr>
          <w:rFonts w:asciiTheme="minorHAnsi" w:hAnsiTheme="minorHAnsi" w:cstheme="minorHAnsi"/>
          <w:i/>
          <w:sz w:val="22"/>
          <w:szCs w:val="22"/>
        </w:rPr>
      </w:pPr>
      <w:r w:rsidRPr="00060FDF">
        <w:rPr>
          <w:rFonts w:asciiTheme="minorHAnsi" w:hAnsiTheme="minorHAnsi" w:cstheme="minorHAnsi"/>
          <w:i/>
          <w:sz w:val="22"/>
          <w:szCs w:val="22"/>
        </w:rPr>
        <w:t>Jésus, qui avait entendu, déclara : « Ce ne sont pas les gens bien portants qui ont besoin du médecin, mais les malades.</w:t>
      </w:r>
    </w:p>
    <w:p w:rsidR="00CB47BD" w:rsidRPr="00060FDF" w:rsidRDefault="00CB47BD" w:rsidP="00223687">
      <w:pPr>
        <w:pStyle w:val="NormalWeb"/>
        <w:spacing w:before="0" w:beforeAutospacing="0" w:after="0" w:afterAutospacing="0"/>
        <w:jc w:val="both"/>
        <w:rPr>
          <w:rFonts w:asciiTheme="minorHAnsi" w:hAnsiTheme="minorHAnsi" w:cstheme="minorHAnsi"/>
          <w:i/>
          <w:sz w:val="22"/>
          <w:szCs w:val="22"/>
        </w:rPr>
      </w:pPr>
      <w:r w:rsidRPr="00060FDF">
        <w:rPr>
          <w:rFonts w:asciiTheme="minorHAnsi" w:hAnsiTheme="minorHAnsi" w:cstheme="minorHAnsi"/>
          <w:i/>
          <w:sz w:val="22"/>
          <w:szCs w:val="22"/>
        </w:rPr>
        <w:t>Allez apprendre ce que signifie : Je veux la miséricorde, non le sacrifice. En effet, je ne suis pas venu appeler des justes, mais des pécheurs. »</w:t>
      </w:r>
    </w:p>
    <w:p w:rsidR="00CB47BD" w:rsidRPr="00060FDF" w:rsidRDefault="00CB47BD" w:rsidP="00223687">
      <w:pPr>
        <w:pStyle w:val="NormalWeb"/>
        <w:spacing w:before="0" w:beforeAutospacing="0" w:after="0" w:afterAutospacing="0"/>
        <w:jc w:val="both"/>
        <w:rPr>
          <w:rFonts w:asciiTheme="minorHAnsi" w:hAnsiTheme="minorHAnsi" w:cstheme="minorHAnsi"/>
          <w:i/>
          <w:sz w:val="22"/>
          <w:szCs w:val="22"/>
        </w:rPr>
      </w:pPr>
    </w:p>
    <w:p w:rsidR="00CB47BD" w:rsidRPr="00060FDF" w:rsidRDefault="00CB47BD" w:rsidP="00223687">
      <w:pPr>
        <w:pStyle w:val="NormalWeb"/>
        <w:spacing w:before="0" w:beforeAutospacing="0" w:after="0" w:afterAutospacing="0"/>
        <w:jc w:val="both"/>
        <w:rPr>
          <w:rFonts w:asciiTheme="minorHAnsi" w:hAnsiTheme="minorHAnsi" w:cstheme="minorHAnsi"/>
          <w:sz w:val="22"/>
          <w:szCs w:val="22"/>
        </w:rPr>
      </w:pPr>
    </w:p>
    <w:p w:rsidR="00CB47BD" w:rsidRPr="00CB47BD" w:rsidRDefault="00CB47BD" w:rsidP="00223687">
      <w:pPr>
        <w:pStyle w:val="NormalWeb"/>
        <w:spacing w:before="0" w:beforeAutospacing="0" w:after="0" w:afterAutospacing="0"/>
        <w:jc w:val="both"/>
        <w:rPr>
          <w:rFonts w:asciiTheme="minorHAnsi" w:hAnsiTheme="minorHAnsi" w:cstheme="minorHAnsi"/>
          <w:color w:val="333333"/>
          <w:sz w:val="22"/>
          <w:szCs w:val="22"/>
        </w:rPr>
      </w:pPr>
    </w:p>
    <w:p w:rsidR="00CB47BD" w:rsidRDefault="00CB47BD" w:rsidP="00223687">
      <w:pPr>
        <w:pStyle w:val="NormalWeb"/>
        <w:spacing w:before="0" w:beforeAutospacing="0" w:after="0" w:afterAutospacing="0"/>
        <w:jc w:val="both"/>
        <w:rPr>
          <w:rFonts w:asciiTheme="minorHAnsi" w:eastAsiaTheme="minorHAnsi" w:hAnsiTheme="minorHAnsi" w:cstheme="minorHAnsi"/>
          <w:sz w:val="22"/>
          <w:szCs w:val="22"/>
          <w:lang w:eastAsia="en-US"/>
        </w:rPr>
      </w:pPr>
    </w:p>
    <w:p w:rsidR="00916D0B" w:rsidRDefault="00916D0B" w:rsidP="00223687">
      <w:pPr>
        <w:pStyle w:val="NormalWeb"/>
        <w:spacing w:before="0" w:beforeAutospacing="0" w:after="0" w:afterAutospacing="0"/>
        <w:jc w:val="both"/>
        <w:rPr>
          <w:rFonts w:asciiTheme="minorHAnsi" w:hAnsiTheme="minorHAnsi" w:cstheme="minorHAnsi"/>
          <w:color w:val="333333"/>
          <w:sz w:val="22"/>
          <w:szCs w:val="22"/>
        </w:rPr>
      </w:pPr>
    </w:p>
    <w:p w:rsidR="00CB47BD" w:rsidRPr="00060FDF" w:rsidRDefault="00CB47BD" w:rsidP="00223687">
      <w:pPr>
        <w:pStyle w:val="NormalWeb"/>
        <w:numPr>
          <w:ilvl w:val="0"/>
          <w:numId w:val="1"/>
        </w:numPr>
        <w:spacing w:before="0" w:beforeAutospacing="0" w:after="0" w:afterAutospacing="0"/>
        <w:jc w:val="both"/>
        <w:rPr>
          <w:rFonts w:asciiTheme="minorHAnsi" w:hAnsiTheme="minorHAnsi" w:cstheme="minorHAnsi"/>
          <w:b/>
          <w:color w:val="2E74B5" w:themeColor="accent1" w:themeShade="BF"/>
        </w:rPr>
      </w:pPr>
      <w:r w:rsidRPr="00060FDF">
        <w:rPr>
          <w:rFonts w:asciiTheme="minorHAnsi" w:hAnsiTheme="minorHAnsi" w:cstheme="minorHAnsi"/>
          <w:b/>
          <w:color w:val="2E74B5" w:themeColor="accent1" w:themeShade="BF"/>
        </w:rPr>
        <w:t>Brainstorming</w:t>
      </w:r>
    </w:p>
    <w:p w:rsidR="009157D6" w:rsidRDefault="00CB47BD" w:rsidP="00223687">
      <w:pPr>
        <w:pStyle w:val="NormalWeb"/>
        <w:spacing w:before="0" w:beforeAutospacing="0" w:after="0" w:afterAutospacing="0"/>
        <w:ind w:left="720"/>
        <w:jc w:val="both"/>
        <w:rPr>
          <w:rFonts w:asciiTheme="minorHAnsi" w:hAnsiTheme="minorHAnsi" w:cstheme="minorHAnsi"/>
          <w:color w:val="333333"/>
          <w:sz w:val="22"/>
          <w:szCs w:val="22"/>
        </w:rPr>
      </w:pPr>
      <w:r>
        <w:rPr>
          <w:rFonts w:asciiTheme="minorHAnsi" w:hAnsiTheme="minorHAnsi" w:cstheme="minorHAnsi"/>
          <w:color w:val="333333"/>
          <w:sz w:val="22"/>
          <w:szCs w:val="22"/>
        </w:rPr>
        <w:t>Le but du jeu est de faire réfléchir les jeunes sur les concepts liés à l’engagement et à la vocation. L’intérêt est double : rendre les jeunes actifs, et permettre à l’animateur de</w:t>
      </w:r>
      <w:r w:rsidR="009157D6">
        <w:rPr>
          <w:rFonts w:asciiTheme="minorHAnsi" w:hAnsiTheme="minorHAnsi" w:cstheme="minorHAnsi"/>
          <w:color w:val="333333"/>
          <w:sz w:val="22"/>
          <w:szCs w:val="22"/>
        </w:rPr>
        <w:t xml:space="preserve"> se rendre compte de ce que ces mots évoquent pour eux. </w:t>
      </w:r>
    </w:p>
    <w:p w:rsidR="009157D6" w:rsidRDefault="009157D6" w:rsidP="00223687">
      <w:pPr>
        <w:pStyle w:val="NormalWeb"/>
        <w:spacing w:before="0" w:beforeAutospacing="0" w:after="0" w:afterAutospacing="0"/>
        <w:ind w:left="720"/>
        <w:jc w:val="both"/>
        <w:rPr>
          <w:rFonts w:asciiTheme="minorHAnsi" w:hAnsiTheme="minorHAnsi" w:cstheme="minorHAnsi"/>
          <w:color w:val="333333"/>
          <w:sz w:val="22"/>
          <w:szCs w:val="22"/>
        </w:rPr>
      </w:pPr>
      <w:r>
        <w:rPr>
          <w:rFonts w:asciiTheme="minorHAnsi" w:hAnsiTheme="minorHAnsi" w:cstheme="minorHAnsi"/>
          <w:color w:val="333333"/>
          <w:sz w:val="22"/>
          <w:szCs w:val="22"/>
        </w:rPr>
        <w:t>Pour chaque mot proposé, les participants écrivent en une minute huit autres mots auxquels ils l’associent.</w:t>
      </w:r>
    </w:p>
    <w:p w:rsidR="009157D6" w:rsidRDefault="009157D6" w:rsidP="00223687">
      <w:pPr>
        <w:pStyle w:val="NormalWeb"/>
        <w:spacing w:before="0" w:beforeAutospacing="0" w:after="0" w:afterAutospacing="0"/>
        <w:ind w:left="720"/>
        <w:jc w:val="both"/>
        <w:rPr>
          <w:rFonts w:asciiTheme="minorHAnsi" w:hAnsiTheme="minorHAnsi" w:cstheme="minorHAnsi"/>
          <w:color w:val="333333"/>
          <w:sz w:val="22"/>
          <w:szCs w:val="22"/>
        </w:rPr>
      </w:pPr>
      <w:r>
        <w:rPr>
          <w:rFonts w:asciiTheme="minorHAnsi" w:hAnsiTheme="minorHAnsi" w:cstheme="minorHAnsi"/>
          <w:color w:val="333333"/>
          <w:sz w:val="22"/>
          <w:szCs w:val="22"/>
        </w:rPr>
        <w:t>Pour la mise en commun, chacun prend la parole et lit ce qu’il a écrit.</w:t>
      </w:r>
    </w:p>
    <w:p w:rsidR="009157D6" w:rsidRPr="004B2E9F" w:rsidRDefault="009157D6" w:rsidP="00223687">
      <w:pPr>
        <w:pStyle w:val="NormalWeb"/>
        <w:spacing w:before="0" w:beforeAutospacing="0" w:after="0" w:afterAutospacing="0"/>
        <w:ind w:left="720"/>
        <w:jc w:val="both"/>
        <w:rPr>
          <w:rFonts w:asciiTheme="minorHAnsi" w:hAnsiTheme="minorHAnsi" w:cstheme="minorHAnsi"/>
          <w:color w:val="2E74B5" w:themeColor="accent1" w:themeShade="BF"/>
          <w:sz w:val="22"/>
          <w:szCs w:val="22"/>
        </w:rPr>
      </w:pPr>
    </w:p>
    <w:p w:rsidR="009157D6" w:rsidRPr="004B2E9F" w:rsidRDefault="009157D6" w:rsidP="00223687">
      <w:pPr>
        <w:pStyle w:val="NormalWeb"/>
        <w:spacing w:before="0" w:beforeAutospacing="0" w:after="0" w:afterAutospacing="0"/>
        <w:ind w:left="720"/>
        <w:jc w:val="both"/>
        <w:rPr>
          <w:rFonts w:asciiTheme="minorHAnsi" w:hAnsiTheme="minorHAnsi" w:cstheme="minorHAnsi"/>
          <w:color w:val="2E74B5" w:themeColor="accent1" w:themeShade="BF"/>
          <w:sz w:val="22"/>
          <w:szCs w:val="22"/>
        </w:rPr>
      </w:pPr>
    </w:p>
    <w:p w:rsidR="009157D6" w:rsidRPr="00060FDF" w:rsidRDefault="009157D6" w:rsidP="00223687">
      <w:pPr>
        <w:pStyle w:val="NormalWeb"/>
        <w:numPr>
          <w:ilvl w:val="0"/>
          <w:numId w:val="1"/>
        </w:numPr>
        <w:spacing w:before="0" w:beforeAutospacing="0" w:after="0" w:afterAutospacing="0"/>
        <w:jc w:val="both"/>
        <w:rPr>
          <w:rFonts w:asciiTheme="minorHAnsi" w:hAnsiTheme="minorHAnsi" w:cstheme="minorHAnsi"/>
          <w:b/>
          <w:color w:val="2E74B5" w:themeColor="accent1" w:themeShade="BF"/>
        </w:rPr>
      </w:pPr>
      <w:r w:rsidRPr="00060FDF">
        <w:rPr>
          <w:rFonts w:asciiTheme="minorHAnsi" w:hAnsiTheme="minorHAnsi" w:cstheme="minorHAnsi"/>
          <w:b/>
          <w:color w:val="2E74B5" w:themeColor="accent1" w:themeShade="BF"/>
        </w:rPr>
        <w:t>Temps personnel</w:t>
      </w:r>
      <w:r w:rsidR="00F33B10" w:rsidRPr="00060FDF">
        <w:rPr>
          <w:rFonts w:asciiTheme="minorHAnsi" w:hAnsiTheme="minorHAnsi" w:cstheme="minorHAnsi"/>
          <w:b/>
          <w:color w:val="2E74B5" w:themeColor="accent1" w:themeShade="BF"/>
        </w:rPr>
        <w:t xml:space="preserve"> puis partage</w:t>
      </w:r>
    </w:p>
    <w:p w:rsidR="009157D6" w:rsidRDefault="009157D6" w:rsidP="00223687">
      <w:pPr>
        <w:pStyle w:val="NormalWeb"/>
        <w:spacing w:before="0" w:beforeAutospacing="0" w:after="0" w:afterAutospacing="0"/>
        <w:ind w:left="720"/>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Chacun prend le temps de répondre aux questions. </w:t>
      </w:r>
      <w:r w:rsidR="00F33B10">
        <w:rPr>
          <w:rFonts w:asciiTheme="minorHAnsi" w:hAnsiTheme="minorHAnsi" w:cstheme="minorHAnsi"/>
          <w:color w:val="333333"/>
          <w:sz w:val="22"/>
          <w:szCs w:val="22"/>
        </w:rPr>
        <w:t>Un temps de partage est ensuite proposé.</w:t>
      </w:r>
    </w:p>
    <w:p w:rsidR="009157D6" w:rsidRDefault="009157D6" w:rsidP="00223687">
      <w:pPr>
        <w:pStyle w:val="NormalWeb"/>
        <w:spacing w:before="0" w:beforeAutospacing="0" w:after="0" w:afterAutospacing="0"/>
        <w:ind w:left="720"/>
        <w:jc w:val="both"/>
        <w:rPr>
          <w:rFonts w:asciiTheme="minorHAnsi" w:hAnsiTheme="minorHAnsi" w:cstheme="minorHAnsi"/>
          <w:color w:val="333333"/>
          <w:sz w:val="22"/>
          <w:szCs w:val="22"/>
        </w:rPr>
      </w:pPr>
    </w:p>
    <w:p w:rsidR="00F33B10" w:rsidRPr="004B2E9F" w:rsidRDefault="00F33B10" w:rsidP="00223687">
      <w:pPr>
        <w:pStyle w:val="NormalWeb"/>
        <w:spacing w:before="0" w:beforeAutospacing="0" w:after="0" w:afterAutospacing="0"/>
        <w:ind w:left="720"/>
        <w:jc w:val="both"/>
        <w:rPr>
          <w:rFonts w:asciiTheme="minorHAnsi" w:hAnsiTheme="minorHAnsi" w:cstheme="minorHAnsi"/>
          <w:color w:val="2E74B5" w:themeColor="accent1" w:themeShade="BF"/>
          <w:sz w:val="22"/>
          <w:szCs w:val="22"/>
        </w:rPr>
      </w:pPr>
    </w:p>
    <w:p w:rsidR="00F33B10" w:rsidRPr="00060FDF" w:rsidRDefault="00F33B10" w:rsidP="00223687">
      <w:pPr>
        <w:pStyle w:val="NormalWeb"/>
        <w:numPr>
          <w:ilvl w:val="0"/>
          <w:numId w:val="1"/>
        </w:numPr>
        <w:spacing w:before="0" w:beforeAutospacing="0" w:after="0" w:afterAutospacing="0"/>
        <w:jc w:val="both"/>
        <w:rPr>
          <w:rFonts w:asciiTheme="minorHAnsi" w:hAnsiTheme="minorHAnsi" w:cstheme="minorHAnsi"/>
          <w:b/>
          <w:color w:val="2E74B5" w:themeColor="accent1" w:themeShade="BF"/>
        </w:rPr>
      </w:pPr>
      <w:r w:rsidRPr="00060FDF">
        <w:rPr>
          <w:rFonts w:asciiTheme="minorHAnsi" w:hAnsiTheme="minorHAnsi" w:cstheme="minorHAnsi"/>
          <w:b/>
          <w:color w:val="2E74B5" w:themeColor="accent1" w:themeShade="BF"/>
        </w:rPr>
        <w:t>Prière du synode</w:t>
      </w:r>
    </w:p>
    <w:p w:rsidR="00916D0B" w:rsidRDefault="00916D0B" w:rsidP="00916D0B">
      <w:pPr>
        <w:pStyle w:val="NormalWeb"/>
        <w:spacing w:before="0" w:beforeAutospacing="0" w:after="0" w:afterAutospacing="0"/>
        <w:rPr>
          <w:rFonts w:asciiTheme="minorHAnsi" w:hAnsiTheme="minorHAnsi" w:cstheme="minorHAnsi"/>
          <w:color w:val="333333"/>
          <w:sz w:val="22"/>
          <w:szCs w:val="22"/>
        </w:rPr>
      </w:pPr>
    </w:p>
    <w:p w:rsidR="00916D0B" w:rsidRDefault="00916D0B" w:rsidP="00916D0B">
      <w:pPr>
        <w:pStyle w:val="NormalWeb"/>
        <w:spacing w:before="0" w:beforeAutospacing="0" w:after="0" w:afterAutospacing="0"/>
        <w:rPr>
          <w:rFonts w:asciiTheme="minorHAnsi" w:hAnsiTheme="minorHAnsi" w:cstheme="minorHAnsi"/>
          <w:color w:val="333333"/>
          <w:sz w:val="22"/>
          <w:szCs w:val="22"/>
        </w:rPr>
      </w:pPr>
    </w:p>
    <w:p w:rsidR="00916D0B" w:rsidRDefault="00916D0B" w:rsidP="00916D0B">
      <w:pPr>
        <w:pStyle w:val="NormalWeb"/>
        <w:spacing w:before="0" w:beforeAutospacing="0" w:after="0" w:afterAutospacing="0"/>
        <w:rPr>
          <w:rFonts w:asciiTheme="minorHAnsi" w:hAnsiTheme="minorHAnsi" w:cstheme="minorHAnsi"/>
          <w:color w:val="333333"/>
          <w:sz w:val="22"/>
          <w:szCs w:val="22"/>
        </w:rPr>
      </w:pPr>
    </w:p>
    <w:p w:rsidR="00916D0B" w:rsidRDefault="00916D0B" w:rsidP="00916D0B">
      <w:pPr>
        <w:pStyle w:val="NormalWeb"/>
        <w:spacing w:before="0" w:beforeAutospacing="0" w:after="0" w:afterAutospacing="0"/>
        <w:rPr>
          <w:rFonts w:asciiTheme="minorHAnsi" w:hAnsiTheme="minorHAnsi" w:cstheme="minorHAnsi"/>
          <w:color w:val="333333"/>
          <w:sz w:val="22"/>
          <w:szCs w:val="22"/>
        </w:rPr>
      </w:pPr>
    </w:p>
    <w:p w:rsidR="00223687" w:rsidRDefault="00223687" w:rsidP="0022368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color w:val="333333"/>
          <w:sz w:val="22"/>
          <w:szCs w:val="22"/>
        </w:rPr>
      </w:pPr>
    </w:p>
    <w:p w:rsidR="00916D0B" w:rsidRDefault="00916D0B" w:rsidP="0022368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color w:val="333333"/>
          <w:sz w:val="22"/>
          <w:szCs w:val="22"/>
        </w:rPr>
      </w:pPr>
      <w:r>
        <w:rPr>
          <w:rFonts w:asciiTheme="minorHAnsi" w:hAnsiTheme="minorHAnsi" w:cstheme="minorHAnsi"/>
          <w:color w:val="333333"/>
          <w:sz w:val="22"/>
          <w:szCs w:val="22"/>
        </w:rPr>
        <w:t>Pour aller plus loin…</w:t>
      </w:r>
    </w:p>
    <w:p w:rsidR="00D66AA4" w:rsidRDefault="00D66AA4" w:rsidP="0022368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color w:val="333333"/>
          <w:sz w:val="22"/>
          <w:szCs w:val="22"/>
        </w:rPr>
      </w:pPr>
    </w:p>
    <w:p w:rsidR="004C533C" w:rsidRDefault="00D66AA4" w:rsidP="0022368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color w:val="333333"/>
          <w:sz w:val="22"/>
          <w:szCs w:val="22"/>
        </w:rPr>
      </w:pPr>
      <w:r>
        <w:rPr>
          <w:rFonts w:asciiTheme="minorHAnsi" w:hAnsiTheme="minorHAnsi" w:cstheme="minorHAnsi"/>
          <w:color w:val="333333"/>
          <w:sz w:val="22"/>
          <w:szCs w:val="22"/>
        </w:rPr>
        <w:t>Le discernement est l’art de déterminer la volonté de Dieu dans les situations concrètes qui se présentent à nous.</w:t>
      </w:r>
      <w:r w:rsidR="004C533C">
        <w:rPr>
          <w:rFonts w:asciiTheme="minorHAnsi" w:hAnsiTheme="minorHAnsi" w:cstheme="minorHAnsi"/>
          <w:color w:val="333333"/>
          <w:sz w:val="22"/>
          <w:szCs w:val="22"/>
        </w:rPr>
        <w:t xml:space="preserve"> C’est une réalité complexe, qui </w:t>
      </w:r>
      <w:r w:rsidR="00FA09D7">
        <w:rPr>
          <w:rFonts w:asciiTheme="minorHAnsi" w:hAnsiTheme="minorHAnsi" w:cstheme="minorHAnsi"/>
          <w:color w:val="333333"/>
          <w:sz w:val="22"/>
          <w:szCs w:val="22"/>
        </w:rPr>
        <w:t xml:space="preserve">fait </w:t>
      </w:r>
      <w:r w:rsidR="004C533C">
        <w:rPr>
          <w:rFonts w:asciiTheme="minorHAnsi" w:hAnsiTheme="minorHAnsi" w:cstheme="minorHAnsi"/>
          <w:color w:val="333333"/>
          <w:sz w:val="22"/>
          <w:szCs w:val="22"/>
        </w:rPr>
        <w:t xml:space="preserve">appel à la raison, à l’expérience, à l’intuition, à l’affectivité, au cœur, aux sens, le tout dans la lumière de l’Ecriture et de l’Esprit Saint. </w:t>
      </w:r>
    </w:p>
    <w:p w:rsidR="00FA09D7" w:rsidRDefault="00FA09D7" w:rsidP="0022368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color w:val="333333"/>
          <w:sz w:val="22"/>
          <w:szCs w:val="22"/>
        </w:rPr>
      </w:pPr>
    </w:p>
    <w:p w:rsidR="00223687" w:rsidRDefault="00223687" w:rsidP="0022368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color w:val="333333"/>
          <w:sz w:val="22"/>
          <w:szCs w:val="22"/>
        </w:rPr>
      </w:pPr>
      <w:r>
        <w:rPr>
          <w:rFonts w:asciiTheme="minorHAnsi" w:hAnsiTheme="minorHAnsi" w:cstheme="minorHAnsi"/>
          <w:color w:val="333333"/>
          <w:sz w:val="22"/>
          <w:szCs w:val="22"/>
        </w:rPr>
        <w:t>Si la prière</w:t>
      </w:r>
      <w:r w:rsidR="00FA09D7">
        <w:rPr>
          <w:rFonts w:asciiTheme="minorHAnsi" w:hAnsiTheme="minorHAnsi" w:cstheme="minorHAnsi"/>
          <w:color w:val="333333"/>
          <w:sz w:val="22"/>
          <w:szCs w:val="22"/>
        </w:rPr>
        <w:t xml:space="preserve"> et la lecture de l</w:t>
      </w:r>
      <w:r>
        <w:rPr>
          <w:rFonts w:asciiTheme="minorHAnsi" w:hAnsiTheme="minorHAnsi" w:cstheme="minorHAnsi"/>
          <w:color w:val="333333"/>
          <w:sz w:val="22"/>
          <w:szCs w:val="22"/>
        </w:rPr>
        <w:t>a Parole</w:t>
      </w:r>
      <w:r w:rsidR="00FA09D7">
        <w:rPr>
          <w:rFonts w:asciiTheme="minorHAnsi" w:hAnsiTheme="minorHAnsi" w:cstheme="minorHAnsi"/>
          <w:color w:val="333333"/>
          <w:sz w:val="22"/>
          <w:szCs w:val="22"/>
        </w:rPr>
        <w:t xml:space="preserve"> de Dieu</w:t>
      </w:r>
      <w:r>
        <w:rPr>
          <w:rFonts w:asciiTheme="minorHAnsi" w:hAnsiTheme="minorHAnsi" w:cstheme="minorHAnsi"/>
          <w:color w:val="333333"/>
          <w:sz w:val="22"/>
          <w:szCs w:val="22"/>
        </w:rPr>
        <w:t>, sont un préa</w:t>
      </w:r>
      <w:r w:rsidR="00FA09D7">
        <w:rPr>
          <w:rFonts w:asciiTheme="minorHAnsi" w:hAnsiTheme="minorHAnsi" w:cstheme="minorHAnsi"/>
          <w:color w:val="333333"/>
          <w:sz w:val="22"/>
          <w:szCs w:val="22"/>
        </w:rPr>
        <w:t>lable à tout</w:t>
      </w:r>
      <w:r>
        <w:rPr>
          <w:rFonts w:asciiTheme="minorHAnsi" w:hAnsiTheme="minorHAnsi" w:cstheme="minorHAnsi"/>
          <w:color w:val="333333"/>
          <w:sz w:val="22"/>
          <w:szCs w:val="22"/>
        </w:rPr>
        <w:t xml:space="preserve"> processus de discernement, l’accompagnement spirituel, par une personne compétente, nous aidera à relire les événements de notre vie pour toujours mieux l’ajuster au projet de Dieu</w:t>
      </w:r>
      <w:r w:rsidR="00FA09D7">
        <w:rPr>
          <w:rFonts w:asciiTheme="minorHAnsi" w:hAnsiTheme="minorHAnsi" w:cstheme="minorHAnsi"/>
          <w:color w:val="333333"/>
          <w:sz w:val="22"/>
          <w:szCs w:val="22"/>
        </w:rPr>
        <w:t>. C’</w:t>
      </w:r>
      <w:r>
        <w:rPr>
          <w:rFonts w:asciiTheme="minorHAnsi" w:hAnsiTheme="minorHAnsi" w:cstheme="minorHAnsi"/>
          <w:color w:val="333333"/>
          <w:sz w:val="22"/>
          <w:szCs w:val="22"/>
        </w:rPr>
        <w:t>est un élément indispensable pour avancer.</w:t>
      </w:r>
    </w:p>
    <w:p w:rsidR="00223687" w:rsidRDefault="00223687" w:rsidP="0022368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color w:val="333333"/>
          <w:sz w:val="22"/>
          <w:szCs w:val="22"/>
        </w:rPr>
      </w:pPr>
    </w:p>
    <w:p w:rsidR="004C533C" w:rsidRDefault="004C533C" w:rsidP="0022368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color w:val="333333"/>
          <w:sz w:val="22"/>
          <w:szCs w:val="22"/>
        </w:rPr>
      </w:pPr>
    </w:p>
    <w:p w:rsidR="004C533C" w:rsidRDefault="00223687" w:rsidP="0022368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color w:val="333333"/>
          <w:sz w:val="22"/>
          <w:szCs w:val="22"/>
        </w:rPr>
      </w:pPr>
      <w:r>
        <w:rPr>
          <w:rFonts w:asciiTheme="minorHAnsi" w:hAnsiTheme="minorHAnsi" w:cstheme="minorHAnsi"/>
          <w:color w:val="333333"/>
          <w:sz w:val="22"/>
          <w:szCs w:val="22"/>
        </w:rPr>
        <w:t>Si vous ou les jeunes que vous accompagnez souhaitez être mis en contact avec un accompagnateur spirituel, v</w:t>
      </w:r>
      <w:r w:rsidR="004C533C">
        <w:rPr>
          <w:rFonts w:asciiTheme="minorHAnsi" w:hAnsiTheme="minorHAnsi" w:cstheme="minorHAnsi"/>
          <w:color w:val="333333"/>
          <w:sz w:val="22"/>
          <w:szCs w:val="22"/>
        </w:rPr>
        <w:t xml:space="preserve">ous pouvez interroger le service diocésain de la Pastorale des </w:t>
      </w:r>
      <w:proofErr w:type="gramStart"/>
      <w:r w:rsidR="004C533C">
        <w:rPr>
          <w:rFonts w:asciiTheme="minorHAnsi" w:hAnsiTheme="minorHAnsi" w:cstheme="minorHAnsi"/>
          <w:color w:val="333333"/>
          <w:sz w:val="22"/>
          <w:szCs w:val="22"/>
        </w:rPr>
        <w:t>Jeunes</w:t>
      </w:r>
      <w:r>
        <w:rPr>
          <w:rFonts w:asciiTheme="minorHAnsi" w:hAnsiTheme="minorHAnsi" w:cstheme="minorHAnsi"/>
          <w:color w:val="333333"/>
          <w:sz w:val="22"/>
          <w:szCs w:val="22"/>
        </w:rPr>
        <w:t>(</w:t>
      </w:r>
      <w:proofErr w:type="gramEnd"/>
      <w:hyperlink r:id="rId6" w:history="1">
        <w:r w:rsidRPr="00DC6B9E">
          <w:rPr>
            <w:rStyle w:val="Lienhypertexte"/>
            <w:rFonts w:asciiTheme="minorHAnsi" w:hAnsiTheme="minorHAnsi" w:cstheme="minorHAnsi"/>
            <w:sz w:val="22"/>
            <w:szCs w:val="22"/>
          </w:rPr>
          <w:t>pastorale.jeunes@catholique-nantes.cef.fr</w:t>
        </w:r>
      </w:hyperlink>
      <w:r>
        <w:rPr>
          <w:rFonts w:asciiTheme="minorHAnsi" w:hAnsiTheme="minorHAnsi" w:cstheme="minorHAnsi"/>
          <w:color w:val="333333"/>
          <w:sz w:val="22"/>
          <w:szCs w:val="22"/>
        </w:rPr>
        <w:t xml:space="preserve">)   </w:t>
      </w:r>
      <w:r w:rsidR="004C533C">
        <w:rPr>
          <w:rFonts w:asciiTheme="minorHAnsi" w:hAnsiTheme="minorHAnsi" w:cstheme="minorHAnsi"/>
          <w:color w:val="333333"/>
          <w:sz w:val="22"/>
          <w:szCs w:val="22"/>
        </w:rPr>
        <w:t xml:space="preserve">qui pourra vous orienter vers des accompagnateurs spirituels, prêtres, religieux ou laïcs. </w:t>
      </w:r>
    </w:p>
    <w:p w:rsidR="004C533C" w:rsidRDefault="00223687" w:rsidP="0022368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 Le s</w:t>
      </w:r>
      <w:r w:rsidR="004C533C">
        <w:rPr>
          <w:rFonts w:asciiTheme="minorHAnsi" w:hAnsiTheme="minorHAnsi" w:cstheme="minorHAnsi"/>
          <w:color w:val="333333"/>
          <w:sz w:val="22"/>
          <w:szCs w:val="22"/>
        </w:rPr>
        <w:t xml:space="preserve">ervice diocésain des Vocations </w:t>
      </w:r>
      <w:r>
        <w:rPr>
          <w:rFonts w:asciiTheme="minorHAnsi" w:hAnsiTheme="minorHAnsi" w:cstheme="minorHAnsi"/>
          <w:color w:val="333333"/>
          <w:sz w:val="22"/>
          <w:szCs w:val="22"/>
        </w:rPr>
        <w:t>(</w:t>
      </w:r>
      <w:hyperlink r:id="rId7" w:history="1">
        <w:r w:rsidRPr="00DC6B9E">
          <w:rPr>
            <w:rStyle w:val="Lienhypertexte"/>
            <w:rFonts w:asciiTheme="minorHAnsi" w:hAnsiTheme="minorHAnsi" w:cstheme="minorHAnsi"/>
            <w:sz w:val="22"/>
            <w:szCs w:val="22"/>
          </w:rPr>
          <w:t>vocations44@catholique-nantes.cef.fr</w:t>
        </w:r>
      </w:hyperlink>
      <w:r>
        <w:rPr>
          <w:rFonts w:asciiTheme="minorHAnsi" w:hAnsiTheme="minorHAnsi" w:cstheme="minorHAnsi"/>
          <w:color w:val="333333"/>
          <w:sz w:val="22"/>
          <w:szCs w:val="22"/>
        </w:rPr>
        <w:t>) est à la disposition des jeunes qui souhaitent être accompagnés dans leur discernement vocationnel.</w:t>
      </w:r>
    </w:p>
    <w:p w:rsidR="00CB47BD" w:rsidRPr="00CB47BD" w:rsidRDefault="00CB47BD" w:rsidP="00223687">
      <w:pPr>
        <w:pBdr>
          <w:top w:val="single" w:sz="4" w:space="1" w:color="auto"/>
          <w:left w:val="single" w:sz="4" w:space="4" w:color="auto"/>
          <w:bottom w:val="single" w:sz="4" w:space="1" w:color="auto"/>
          <w:right w:val="single" w:sz="4" w:space="4" w:color="auto"/>
        </w:pBdr>
        <w:rPr>
          <w:rFonts w:cstheme="minorHAnsi"/>
        </w:rPr>
      </w:pPr>
    </w:p>
    <w:p w:rsidR="00833F37" w:rsidRDefault="00833F37" w:rsidP="00833F37"/>
    <w:p w:rsidR="00833F37" w:rsidRDefault="00833F37" w:rsidP="00833F37">
      <w:pPr>
        <w:pStyle w:val="Paragraphedeliste"/>
        <w:jc w:val="both"/>
      </w:pPr>
    </w:p>
    <w:sectPr w:rsidR="00833F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E207A5"/>
    <w:multiLevelType w:val="hybridMultilevel"/>
    <w:tmpl w:val="1DA0078C"/>
    <w:lvl w:ilvl="0" w:tplc="1A34AC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93B"/>
    <w:rsid w:val="00060FDF"/>
    <w:rsid w:val="001E0F30"/>
    <w:rsid w:val="00223687"/>
    <w:rsid w:val="004B2E9F"/>
    <w:rsid w:val="004C293B"/>
    <w:rsid w:val="004C533C"/>
    <w:rsid w:val="00833F37"/>
    <w:rsid w:val="009157D6"/>
    <w:rsid w:val="00916D0B"/>
    <w:rsid w:val="00AC74C5"/>
    <w:rsid w:val="00CB47BD"/>
    <w:rsid w:val="00D66AA4"/>
    <w:rsid w:val="00E97509"/>
    <w:rsid w:val="00F33B10"/>
    <w:rsid w:val="00FA09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D313E-5E30-4237-858D-DC4C25D9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3F37"/>
    <w:pPr>
      <w:ind w:left="720"/>
      <w:contextualSpacing/>
    </w:pPr>
  </w:style>
  <w:style w:type="paragraph" w:styleId="NormalWeb">
    <w:name w:val="Normal (Web)"/>
    <w:basedOn w:val="Normal"/>
    <w:uiPriority w:val="99"/>
    <w:semiHidden/>
    <w:unhideWhenUsed/>
    <w:rsid w:val="00CB47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CB47BD"/>
  </w:style>
  <w:style w:type="character" w:styleId="Lienhypertexte">
    <w:name w:val="Hyperlink"/>
    <w:basedOn w:val="Policepardfaut"/>
    <w:uiPriority w:val="99"/>
    <w:unhideWhenUsed/>
    <w:rsid w:val="002236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66780">
      <w:bodyDiv w:val="1"/>
      <w:marLeft w:val="0"/>
      <w:marRight w:val="0"/>
      <w:marTop w:val="0"/>
      <w:marBottom w:val="0"/>
      <w:divBdr>
        <w:top w:val="none" w:sz="0" w:space="0" w:color="auto"/>
        <w:left w:val="none" w:sz="0" w:space="0" w:color="auto"/>
        <w:bottom w:val="none" w:sz="0" w:space="0" w:color="auto"/>
        <w:right w:val="none" w:sz="0" w:space="0" w:color="auto"/>
      </w:divBdr>
    </w:div>
    <w:div w:id="317152653">
      <w:bodyDiv w:val="1"/>
      <w:marLeft w:val="0"/>
      <w:marRight w:val="0"/>
      <w:marTop w:val="0"/>
      <w:marBottom w:val="0"/>
      <w:divBdr>
        <w:top w:val="none" w:sz="0" w:space="0" w:color="auto"/>
        <w:left w:val="none" w:sz="0" w:space="0" w:color="auto"/>
        <w:bottom w:val="none" w:sz="0" w:space="0" w:color="auto"/>
        <w:right w:val="none" w:sz="0" w:space="0" w:color="auto"/>
      </w:divBdr>
    </w:div>
    <w:div w:id="906113824">
      <w:bodyDiv w:val="1"/>
      <w:marLeft w:val="0"/>
      <w:marRight w:val="0"/>
      <w:marTop w:val="0"/>
      <w:marBottom w:val="0"/>
      <w:divBdr>
        <w:top w:val="none" w:sz="0" w:space="0" w:color="auto"/>
        <w:left w:val="none" w:sz="0" w:space="0" w:color="auto"/>
        <w:bottom w:val="none" w:sz="0" w:space="0" w:color="auto"/>
        <w:right w:val="none" w:sz="0" w:space="0" w:color="auto"/>
      </w:divBdr>
    </w:div>
    <w:div w:id="1300185914">
      <w:bodyDiv w:val="1"/>
      <w:marLeft w:val="0"/>
      <w:marRight w:val="0"/>
      <w:marTop w:val="0"/>
      <w:marBottom w:val="0"/>
      <w:divBdr>
        <w:top w:val="none" w:sz="0" w:space="0" w:color="auto"/>
        <w:left w:val="none" w:sz="0" w:space="0" w:color="auto"/>
        <w:bottom w:val="none" w:sz="0" w:space="0" w:color="auto"/>
        <w:right w:val="none" w:sz="0" w:space="0" w:color="auto"/>
      </w:divBdr>
    </w:div>
    <w:div w:id="1721830443">
      <w:bodyDiv w:val="1"/>
      <w:marLeft w:val="0"/>
      <w:marRight w:val="0"/>
      <w:marTop w:val="0"/>
      <w:marBottom w:val="0"/>
      <w:divBdr>
        <w:top w:val="none" w:sz="0" w:space="0" w:color="auto"/>
        <w:left w:val="none" w:sz="0" w:space="0" w:color="auto"/>
        <w:bottom w:val="none" w:sz="0" w:space="0" w:color="auto"/>
        <w:right w:val="none" w:sz="0" w:space="0" w:color="auto"/>
      </w:divBdr>
    </w:div>
    <w:div w:id="181417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ocations44@catholique-nantes.cef.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storale.jeunes@catholique-nantes.cef.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E6BC5-CF4F-4B5C-9099-27F87FA91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648</Words>
  <Characters>3570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Vocations</dc:creator>
  <cp:keywords/>
  <dc:description/>
  <cp:lastModifiedBy>Anne Marie</cp:lastModifiedBy>
  <cp:revision>7</cp:revision>
  <dcterms:created xsi:type="dcterms:W3CDTF">2018-09-25T08:58:00Z</dcterms:created>
  <dcterms:modified xsi:type="dcterms:W3CDTF">2018-11-27T08:16:00Z</dcterms:modified>
</cp:coreProperties>
</file>